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BC" w:rsidRPr="007E6AF6" w:rsidRDefault="003D60BC" w:rsidP="003D6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AF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C0E0BE2" wp14:editId="01EAA064">
            <wp:extent cx="1750979" cy="933856"/>
            <wp:effectExtent l="0" t="0" r="1905" b="0"/>
            <wp:docPr id="6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82" t="21204" r="25212" b="20921"/>
                    <a:stretch/>
                  </pic:blipFill>
                  <pic:spPr bwMode="auto">
                    <a:xfrm>
                      <a:off x="0" y="0"/>
                      <a:ext cx="1805068" cy="9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2C7C" w:rsidRPr="007E6AF6" w:rsidRDefault="00C22C7C" w:rsidP="00C22C7C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6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RESULTADO DA 1ª FASE PARA SELEÇÃO DOCENTE</w:t>
      </w:r>
    </w:p>
    <w:p w:rsidR="00C22C7C" w:rsidRPr="007E6AF6" w:rsidRDefault="00C22C7C" w:rsidP="00C22C7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7E6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C22C7C" w:rsidRPr="007E6AF6" w:rsidRDefault="00C22C7C" w:rsidP="00C22C7C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r w:rsidRPr="007E6AF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Resultado da análise de currículo </w:t>
      </w:r>
      <w:bookmarkEnd w:id="0"/>
      <w:r w:rsidRPr="007E6AF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documentos comprobatórios, alusivo à 1ª fase do edital nº 001/2021, art. 2º e divulgação dos temas para realização da aula pública conforme Anexo 2.</w:t>
      </w:r>
    </w:p>
    <w:p w:rsidR="007E6AF6" w:rsidRDefault="007E6AF6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41F" w:rsidRDefault="006D241F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2680" w:rsidRPr="007E6AF6" w:rsidRDefault="006E702D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>CURSO: PSCOLOGIA</w:t>
      </w:r>
    </w:p>
    <w:p w:rsidR="006D241F" w:rsidRDefault="006D241F" w:rsidP="006D241F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93E7F">
        <w:rPr>
          <w:rFonts w:ascii="Times New Roman" w:hAnsi="Times New Roman" w:cs="Times New Roman"/>
          <w:b/>
          <w:sz w:val="24"/>
          <w:szCs w:val="24"/>
        </w:rPr>
        <w:instrText xml:space="preserve">Excel.Sheet.12 "\\\\FAC01\\Coordenacao\\COORDENAÇÃO 2021.1\\SELEÇÃO DOCENTE 2021.1\\TEMAS PARA AULA PUBLICA.xlsx" Planilha1!L3C5:L23C7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3800"/>
        <w:gridCol w:w="5860"/>
      </w:tblGrid>
      <w:tr w:rsidR="006D241F" w:rsidRPr="006D241F" w:rsidTr="006D241F">
        <w:trPr>
          <w:trHeight w:val="40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D241F" w:rsidRPr="006D241F" w:rsidRDefault="006D24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DISCIPLINA/COMPONENTE CURRICULAR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D241F" w:rsidRPr="006D241F" w:rsidRDefault="00143625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TEMA/BANCA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Neuropsicologia</w:t>
            </w:r>
            <w:proofErr w:type="spellEnd"/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Carolina Pereira De Lima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Alterações emocionais e comportamentais ligadas ao SNC.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Claudson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Cerqueira Santana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Katharina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Sousa Pinheiro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Mercês Brandão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Jesus Almeida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Vaneide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dos Santos Pacheco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Teorias e Técnicas III - Psicanálise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Andressa Mayara Silva Souza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históricos, conceituais e metodológicos da Teoria Psicanalítica.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Marcelo Jackson Santos Silva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360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Suzana Rosa de Almeida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Teorias e Técnicas IV -  Psicologia Analítica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José Costa dos Santos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Fundamentos históricos, conceituais e metodológicos da Psicologia Analítica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Bases Epistemológicas da Psicologia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Flávia Damasceno Dias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constituição da ciência psicológica e suas bases epistemológicas.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Érica </w:t>
            </w: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Taíse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Psicologia, Ciência e Profissão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Uelington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Sousa Rocha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Trajetória histórica da Psicologia no Brasil e sistema conselhos.</w:t>
            </w: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Livia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dos Santos Campos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Mailson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Santos Pereira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Mariângela Santos de Jesus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Bianca </w:t>
            </w: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Saionara</w:t>
            </w:r>
            <w:proofErr w:type="spellEnd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Lima </w:t>
            </w:r>
            <w:proofErr w:type="spellStart"/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Pessôa</w:t>
            </w:r>
            <w:proofErr w:type="spellEnd"/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Magalhães de Melo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Daiany Souza de Jesus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D241F" w:rsidRPr="006D241F" w:rsidTr="006D241F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D2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Danilo Conceição de Carvalho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41F" w:rsidRPr="006D241F" w:rsidRDefault="006D241F" w:rsidP="006D2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7E6AF6" w:rsidRPr="007E6AF6" w:rsidRDefault="006D241F" w:rsidP="007E6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7E6AF6" w:rsidRPr="007E6A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7E6AF6" w:rsidRPr="007E6AF6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93E7F">
        <w:rPr>
          <w:rFonts w:ascii="Times New Roman" w:hAnsi="Times New Roman" w:cs="Times New Roman"/>
          <w:b/>
          <w:sz w:val="24"/>
          <w:szCs w:val="24"/>
        </w:rPr>
        <w:instrText xml:space="preserve">Excel.Sheet.12 "\\\\FAC01\\Coordenacao\\COORDENAÇÃO 2021.1\\SELEÇÃO DOCENTE 2021.1\\TEMAS PARA AULA PUBLICA.xlsx" Planilha1!L3C5:L22C7 </w:instrText>
      </w:r>
      <w:r w:rsidR="007E6AF6" w:rsidRPr="007E6AF6"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 w:rsidR="007E6AF6" w:rsidRPr="007E6AF6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7E6AF6" w:rsidRPr="007E6AF6" w:rsidRDefault="007E6AF6" w:rsidP="006E702D">
      <w:pPr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E702D" w:rsidRPr="007E6AF6" w:rsidRDefault="006E702D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="006F3885" w:rsidRPr="007E6AF6">
        <w:rPr>
          <w:rFonts w:ascii="Times New Roman" w:hAnsi="Times New Roman" w:cs="Times New Roman"/>
          <w:b/>
          <w:sz w:val="24"/>
          <w:szCs w:val="24"/>
        </w:rPr>
        <w:t>ODONTOLOGIA</w:t>
      </w:r>
    </w:p>
    <w:p w:rsidR="00D51BB2" w:rsidRPr="007E6AF6" w:rsidRDefault="00D51BB2" w:rsidP="00CA7D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3800"/>
        <w:gridCol w:w="5860"/>
      </w:tblGrid>
      <w:tr w:rsidR="00D51BB2" w:rsidRPr="007E6AF6" w:rsidTr="00D51BB2">
        <w:trPr>
          <w:trHeight w:val="402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DISCIPLINA/COMPONENTE CURRICULAR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51BB2" w:rsidRPr="007E6AF6" w:rsidRDefault="007E6AF6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TEMA/BANCA</w:t>
            </w:r>
          </w:p>
        </w:tc>
      </w:tr>
      <w:tr w:rsidR="00D51BB2" w:rsidRPr="007E6AF6" w:rsidTr="00D51BB2">
        <w:trPr>
          <w:trHeight w:val="402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Estágio Ambulatorial Supervisionado I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Jéssica Alves Gomes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 Doenças pulpares e </w:t>
            </w:r>
            <w:proofErr w:type="spell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periapicais</w:t>
            </w:r>
            <w:proofErr w:type="spellEnd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;</w:t>
            </w: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2. Contexto Biológico da doença cárie;</w:t>
            </w: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 Relação das doenças periodontais com a saúde geral.</w:t>
            </w:r>
          </w:p>
        </w:tc>
      </w:tr>
      <w:tr w:rsidR="00D51BB2" w:rsidRPr="007E6AF6" w:rsidTr="00D51BB2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Gabriel de Toledo Telles </w:t>
            </w:r>
            <w:proofErr w:type="spell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51BB2" w:rsidRPr="007E6AF6" w:rsidTr="00D51BB2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Roberto Carlos Carvalho Cerqueira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51BB2" w:rsidRPr="007E6AF6" w:rsidTr="00D51BB2">
        <w:trPr>
          <w:trHeight w:val="402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Verônica Queiroz Cruz Vilela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BB2" w:rsidRPr="007E6AF6" w:rsidRDefault="00D51BB2" w:rsidP="00D51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E702D" w:rsidRPr="007E6AF6" w:rsidRDefault="006E702D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t>CURSO: EDUCAÇÃO FÍSICA</w:t>
      </w:r>
    </w:p>
    <w:p w:rsidR="007E6AF6" w:rsidRDefault="007E6AF6" w:rsidP="000B13C8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93E7F">
        <w:rPr>
          <w:rFonts w:ascii="Times New Roman" w:hAnsi="Times New Roman" w:cs="Times New Roman"/>
          <w:b/>
          <w:sz w:val="24"/>
          <w:szCs w:val="24"/>
        </w:rPr>
        <w:instrText xml:space="preserve">Excel.Sheet.12 "\\\\FAC01\\Coordenacao\\COORDENAÇÃO 2021.1\\SELEÇÃO DOCENTE 2021.1\\TEMAS PARA AULA PUBLICA.xlsx" Planilha1!L33C5:L39C7 </w:instrText>
      </w:r>
      <w:r>
        <w:rPr>
          <w:rFonts w:ascii="Times New Roman" w:hAnsi="Times New Roman" w:cs="Times New Roman"/>
          <w:b/>
          <w:sz w:val="24"/>
          <w:szCs w:val="24"/>
        </w:rPr>
        <w:instrText xml:space="preserve">\a \f 4 \h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070"/>
        <w:gridCol w:w="5860"/>
      </w:tblGrid>
      <w:tr w:rsidR="007E6AF6" w:rsidRPr="007E6AF6" w:rsidTr="007E6AF6">
        <w:trPr>
          <w:trHeight w:val="40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6AF6" w:rsidRPr="007E6AF6" w:rsidRDefault="007E6A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DISCIPLINA/COMPONENTE CURRICULAR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TEMA/BANCA</w:t>
            </w:r>
          </w:p>
        </w:tc>
      </w:tr>
      <w:tr w:rsidR="007E6AF6" w:rsidRPr="007E6AF6" w:rsidTr="007E6AF6">
        <w:trPr>
          <w:trHeight w:val="63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Fundamentos da Atividade de Academia e Musculação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Ciro Alexandre Mercês Gonçalves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      Princípios Científicos de Treinamento na </w:t>
            </w:r>
            <w:proofErr w:type="gram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Musculação;   </w:t>
            </w:r>
            <w:proofErr w:type="gramEnd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2.   Sistemas de treinamentos Específicos da </w:t>
            </w:r>
            <w:proofErr w:type="gram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Musculação;   </w:t>
            </w:r>
            <w:proofErr w:type="gramEnd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                     3. Treinamento com Sobrecargas e o Crescimento Muscular (Hipertrofia).</w:t>
            </w:r>
          </w:p>
        </w:tc>
      </w:tr>
      <w:tr w:rsidR="007E6AF6" w:rsidRPr="007E6AF6" w:rsidTr="007E6AF6">
        <w:trPr>
          <w:trHeight w:val="63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Jeferson Cardoso Barbosa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6AF6" w:rsidRPr="007E6AF6" w:rsidTr="007E6AF6">
        <w:trPr>
          <w:trHeight w:val="75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Prescrição do Exercício Físico para Populações Especiais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Dalana</w:t>
            </w:r>
            <w:proofErr w:type="spellEnd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dos Santos 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1. Prescrição e orientação de atividades, métodos e técnicas para populações especiais;</w:t>
            </w: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2. Meios de desenvolvimento e avaliação da prescrição do exercício;</w:t>
            </w: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3. Benefícios e riscos do exercício físico para populações especiais.</w:t>
            </w:r>
          </w:p>
        </w:tc>
      </w:tr>
      <w:tr w:rsidR="007E6AF6" w:rsidRPr="007E6AF6" w:rsidTr="007E6AF6">
        <w:trPr>
          <w:trHeight w:val="70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Geovani Alves dos Santos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6AF6" w:rsidRPr="007E6AF6" w:rsidTr="007E6AF6">
        <w:trPr>
          <w:trHeight w:val="705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Mário Hélio Barbosa de Jesus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E6AF6" w:rsidRPr="007E6AF6" w:rsidTr="007E6AF6">
        <w:trPr>
          <w:trHeight w:val="75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Venceslau Rodrigues Silva Neto</w:t>
            </w: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F6" w:rsidRPr="007E6AF6" w:rsidRDefault="007E6AF6" w:rsidP="007E6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F3885" w:rsidRPr="007E6AF6" w:rsidRDefault="007E6AF6" w:rsidP="006E70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F3885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0B13C8" w:rsidRDefault="000B13C8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0B13C8" w:rsidRDefault="000B13C8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D241F" w:rsidRPr="007E6AF6" w:rsidRDefault="006D241F" w:rsidP="006E702D">
      <w:pPr>
        <w:rPr>
          <w:rFonts w:ascii="Times New Roman" w:hAnsi="Times New Roman" w:cs="Times New Roman"/>
          <w:b/>
          <w:sz w:val="24"/>
          <w:szCs w:val="24"/>
        </w:rPr>
      </w:pPr>
    </w:p>
    <w:p w:rsidR="006F3885" w:rsidRPr="007E6AF6" w:rsidRDefault="006F3885" w:rsidP="006D24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lastRenderedPageBreak/>
        <w:t>CURSO: ENGENHARIA DE PRODUÇÃO</w:t>
      </w:r>
    </w:p>
    <w:p w:rsidR="006F3885" w:rsidRPr="007E6AF6" w:rsidRDefault="006F3885" w:rsidP="00C22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7E6AF6">
        <w:rPr>
          <w:rFonts w:ascii="Times New Roman" w:hAnsi="Times New Roman" w:cs="Times New Roman"/>
          <w:b/>
          <w:sz w:val="24"/>
          <w:szCs w:val="24"/>
        </w:rPr>
        <w:instrText xml:space="preserve"> LINK </w:instrText>
      </w:r>
      <w:r w:rsidR="00393E7F">
        <w:rPr>
          <w:rFonts w:ascii="Times New Roman" w:hAnsi="Times New Roman" w:cs="Times New Roman"/>
          <w:b/>
          <w:sz w:val="24"/>
          <w:szCs w:val="24"/>
        </w:rPr>
        <w:instrText xml:space="preserve">Excel.Sheet.12 "\\\\FAC01\\Coordenacao\\COORDENAÇÃO 2021.1\\SELEÇÃO DOCENTE 2021.1\\TEMAS PARA AULA PUBLICA.xlsx" Planilha1!L30C5:L33C7 </w:instrText>
      </w:r>
      <w:r w:rsidRPr="007E6AF6">
        <w:rPr>
          <w:rFonts w:ascii="Times New Roman" w:hAnsi="Times New Roman" w:cs="Times New Roman"/>
          <w:b/>
          <w:sz w:val="24"/>
          <w:szCs w:val="24"/>
        </w:rPr>
        <w:instrText xml:space="preserve">\a \f 4 \h </w:instrText>
      </w:r>
      <w:r w:rsidR="00E12D68" w:rsidRPr="007E6AF6">
        <w:rPr>
          <w:rFonts w:ascii="Times New Roman" w:hAnsi="Times New Roman" w:cs="Times New Roman"/>
          <w:b/>
          <w:sz w:val="24"/>
          <w:szCs w:val="24"/>
        </w:rPr>
        <w:instrText xml:space="preserve"> \* MERGEFORMAT </w:instrText>
      </w:r>
      <w:r w:rsidRPr="007E6AF6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tbl>
      <w:tblPr>
        <w:tblW w:w="14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4820"/>
        <w:gridCol w:w="5536"/>
      </w:tblGrid>
      <w:tr w:rsidR="006F3885" w:rsidRPr="007E6AF6" w:rsidTr="00E12D68">
        <w:trPr>
          <w:trHeight w:val="4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F3885" w:rsidRPr="007E6AF6" w:rsidRDefault="006F38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DISCIPLINA/COMPONENTE CURRICULAR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CANDIDATO</w:t>
            </w:r>
          </w:p>
        </w:tc>
        <w:tc>
          <w:tcPr>
            <w:tcW w:w="5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6F3885" w:rsidRPr="007E6AF6" w:rsidRDefault="007E6AF6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TEMA/BANCA</w:t>
            </w:r>
          </w:p>
        </w:tc>
      </w:tr>
      <w:tr w:rsidR="006F3885" w:rsidRPr="007E6AF6" w:rsidTr="00E12D68">
        <w:trPr>
          <w:trHeight w:val="402"/>
        </w:trPr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Engenharia de Métodos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Jaqueline Maria Oliveira Nascimento da Silva</w:t>
            </w:r>
          </w:p>
        </w:tc>
        <w:tc>
          <w:tcPr>
            <w:tcW w:w="5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A45" w:rsidRPr="007E6AF6" w:rsidRDefault="007B1A45" w:rsidP="007B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1. Evolução histórica de engenharia de métodos </w:t>
            </w:r>
          </w:p>
          <w:p w:rsidR="007B1A45" w:rsidRPr="007E6AF6" w:rsidRDefault="007B1A45" w:rsidP="007B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2. Projeto de métodos do trabalho </w:t>
            </w:r>
          </w:p>
          <w:p w:rsidR="006F3885" w:rsidRPr="007E6AF6" w:rsidRDefault="007B1A45" w:rsidP="007B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3. Técnicas para registro e análise do trabalho</w:t>
            </w:r>
          </w:p>
        </w:tc>
      </w:tr>
      <w:tr w:rsidR="006F3885" w:rsidRPr="007E6AF6" w:rsidTr="00E12D68">
        <w:trPr>
          <w:trHeight w:val="402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Óliver</w:t>
            </w:r>
            <w:proofErr w:type="spellEnd"/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Costa Barreto</w:t>
            </w:r>
          </w:p>
        </w:tc>
        <w:tc>
          <w:tcPr>
            <w:tcW w:w="5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F3885" w:rsidRPr="007E6AF6" w:rsidTr="00E12D68">
        <w:trPr>
          <w:trHeight w:val="402"/>
        </w:trPr>
        <w:tc>
          <w:tcPr>
            <w:tcW w:w="3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E6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César de Jesus Silva</w:t>
            </w:r>
          </w:p>
        </w:tc>
        <w:tc>
          <w:tcPr>
            <w:tcW w:w="5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885" w:rsidRPr="007E6AF6" w:rsidRDefault="006F3885" w:rsidP="006F3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F3885" w:rsidRPr="007E6AF6" w:rsidRDefault="006F3885" w:rsidP="006F3885">
      <w:pPr>
        <w:rPr>
          <w:rFonts w:ascii="Times New Roman" w:hAnsi="Times New Roman" w:cs="Times New Roman"/>
          <w:b/>
          <w:sz w:val="24"/>
          <w:szCs w:val="24"/>
        </w:rPr>
      </w:pPr>
      <w:r w:rsidRPr="007E6AF6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6F3885" w:rsidRPr="007E6AF6" w:rsidRDefault="006F3885" w:rsidP="006E702D">
      <w:pPr>
        <w:rPr>
          <w:rFonts w:ascii="Times New Roman" w:hAnsi="Times New Roman" w:cs="Times New Roman"/>
          <w:b/>
          <w:sz w:val="24"/>
          <w:szCs w:val="24"/>
        </w:rPr>
      </w:pPr>
    </w:p>
    <w:sectPr w:rsidR="006F3885" w:rsidRPr="007E6AF6" w:rsidSect="006D241F">
      <w:pgSz w:w="16838" w:h="11906" w:orient="landscape"/>
      <w:pgMar w:top="113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BC"/>
    <w:rsid w:val="000B13C8"/>
    <w:rsid w:val="00143625"/>
    <w:rsid w:val="00393E7F"/>
    <w:rsid w:val="003D60BC"/>
    <w:rsid w:val="006D241F"/>
    <w:rsid w:val="006E702D"/>
    <w:rsid w:val="006F3885"/>
    <w:rsid w:val="00746C95"/>
    <w:rsid w:val="007B1A45"/>
    <w:rsid w:val="007E6AF6"/>
    <w:rsid w:val="00842B6B"/>
    <w:rsid w:val="008803A4"/>
    <w:rsid w:val="00923ACC"/>
    <w:rsid w:val="00C22C7C"/>
    <w:rsid w:val="00CA7D8A"/>
    <w:rsid w:val="00D31707"/>
    <w:rsid w:val="00D51BB2"/>
    <w:rsid w:val="00DF2680"/>
    <w:rsid w:val="00E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8B33B-E2AB-4EE1-9DB5-AA3998D5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F6"/>
  </w:style>
  <w:style w:type="paragraph" w:styleId="Ttulo1">
    <w:name w:val="heading 1"/>
    <w:basedOn w:val="Normal"/>
    <w:next w:val="Normal"/>
    <w:link w:val="Ttulo1Char"/>
    <w:uiPriority w:val="9"/>
    <w:qFormat/>
    <w:rsid w:val="007E6AF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E6A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6A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6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E6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E6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E6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E6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6AF6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E6AF6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E6AF6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E6AF6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E6AF6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E6AF6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E6AF6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7E6A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7E6A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E6A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7E6AF6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7E6AF6"/>
    <w:rPr>
      <w:b/>
      <w:bCs/>
    </w:rPr>
  </w:style>
  <w:style w:type="character" w:styleId="nfase">
    <w:name w:val="Emphasis"/>
    <w:basedOn w:val="Fontepargpadro"/>
    <w:uiPriority w:val="20"/>
    <w:qFormat/>
    <w:rsid w:val="007E6AF6"/>
    <w:rPr>
      <w:i/>
      <w:iCs/>
      <w:color w:val="70AD47" w:themeColor="accent6"/>
    </w:rPr>
  </w:style>
  <w:style w:type="paragraph" w:styleId="SemEspaamento">
    <w:name w:val="No Spacing"/>
    <w:uiPriority w:val="1"/>
    <w:qFormat/>
    <w:rsid w:val="007E6AF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E6A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7E6AF6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E6A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E6AF6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E6AF6"/>
    <w:rPr>
      <w:i/>
      <w:iCs/>
    </w:rPr>
  </w:style>
  <w:style w:type="character" w:styleId="nfaseIntensa">
    <w:name w:val="Intense Emphasis"/>
    <w:basedOn w:val="Fontepargpadro"/>
    <w:uiPriority w:val="21"/>
    <w:qFormat/>
    <w:rsid w:val="007E6AF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E6AF6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7E6AF6"/>
    <w:rPr>
      <w:b/>
      <w:bCs/>
      <w:smallCaps/>
      <w:color w:val="70AD47" w:themeColor="accent6"/>
    </w:rPr>
  </w:style>
  <w:style w:type="character" w:styleId="TtulodoLivro">
    <w:name w:val="Book Title"/>
    <w:basedOn w:val="Fontepargpadro"/>
    <w:uiPriority w:val="33"/>
    <w:qFormat/>
    <w:rsid w:val="007E6AF6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E6A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Edilamara Cafe</dc:creator>
  <cp:keywords/>
  <dc:description/>
  <cp:lastModifiedBy>Edilamara Cafe</cp:lastModifiedBy>
  <cp:revision>25</cp:revision>
  <dcterms:created xsi:type="dcterms:W3CDTF">2021-01-25T15:29:00Z</dcterms:created>
  <dcterms:modified xsi:type="dcterms:W3CDTF">2021-01-25T20:38:00Z</dcterms:modified>
</cp:coreProperties>
</file>